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2FA" w:rsidRPr="008202FA" w:rsidRDefault="008202FA" w:rsidP="008202FA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  <w:bookmarkStart w:id="0" w:name="_GoBack"/>
      <w:r w:rsidRPr="008202FA"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  <w:t>Ответственность несовершеннолетних в сфере незаконного оборота наркотических средств</w:t>
      </w:r>
    </w:p>
    <w:bookmarkEnd w:id="0"/>
    <w:p w:rsidR="008202FA" w:rsidRPr="008202FA" w:rsidRDefault="008202FA" w:rsidP="008202FA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02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 Российской Федерации свободный оборот наркотических средств запрещен. В случае нарушения запрета лицо может быть привлечено к уголовной либо административной ответственности. Уголовную ответственность несовершеннолетние несут с 14 лет. Административная ответственность наступает в возрасте 16 лет.</w:t>
      </w:r>
    </w:p>
    <w:p w:rsidR="008202FA" w:rsidRPr="008202FA" w:rsidRDefault="008202FA" w:rsidP="008202FA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02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Административная ответственность.</w:t>
      </w:r>
    </w:p>
    <w:p w:rsidR="008202FA" w:rsidRPr="008202FA" w:rsidRDefault="008202FA" w:rsidP="008202FA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02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Так, в соответствии с положениями </w:t>
      </w:r>
      <w:r w:rsidRPr="008202F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</w:t>
      </w:r>
      <w:r w:rsidRPr="008202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т. 6.8 КоАП РФ лицо привлекается к уголовной ответственности за незаконный оборот наркотических средств, психотропных веществ или их аналогов, совершенный без цели сбыта.</w:t>
      </w:r>
    </w:p>
    <w:p w:rsidR="008202FA" w:rsidRPr="008202FA" w:rsidRDefault="008202FA" w:rsidP="008202FA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02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 оборотом понимаются такие действия, как незаконное приобретение, хранение, перевозка, изготовление, переработка указанных веществ.</w:t>
      </w:r>
    </w:p>
    <w:p w:rsidR="008202FA" w:rsidRPr="008202FA" w:rsidRDefault="008202FA" w:rsidP="008202FA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02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Не имеет значения показатель </w:t>
      </w:r>
      <w:proofErr w:type="spellStart"/>
      <w:r w:rsidRPr="008202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возмездности</w:t>
      </w:r>
      <w:proofErr w:type="spellEnd"/>
      <w:r w:rsidRPr="008202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proofErr w:type="spellStart"/>
      <w:r w:rsidRPr="008202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запланированности</w:t>
      </w:r>
      <w:proofErr w:type="spellEnd"/>
      <w:r w:rsidRPr="008202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 приобретении наркотического средства. Так, приобретением будет признано заведомо не планируемое обнаружение (находка), если человек по данному факту не обратится в полицию, а оставит запрещенное вещество у себя. Также безвозмездное «угощение» или «получение в дар» наркотического средства будет являться противоправным деянием, при этом «угощающий» совершает сбыт, а «угощаемый» приобретение наркотика.</w:t>
      </w:r>
    </w:p>
    <w:p w:rsidR="008202FA" w:rsidRPr="008202FA" w:rsidRDefault="008202FA" w:rsidP="008202FA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02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Незаконным хранением признается содержание лицом наркотических средств при себе, в помещении, тайнике и иных местах, в том числе и для личного потребления, вне зависимости от сроков хранения.</w:t>
      </w:r>
    </w:p>
    <w:p w:rsidR="008202FA" w:rsidRPr="008202FA" w:rsidRDefault="008202FA" w:rsidP="008202FA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02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 употребление наркотических средств или психотропных веществ без назначения врача либо новых потенциально опасных </w:t>
      </w:r>
      <w:proofErr w:type="spellStart"/>
      <w:r w:rsidRPr="008202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психоактивных</w:t>
      </w:r>
      <w:proofErr w:type="spellEnd"/>
      <w:r w:rsidRPr="008202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веществ законодательством предусмотрена ответственность по статье 6.9 КоАП РФ.</w:t>
      </w:r>
    </w:p>
    <w:p w:rsidR="008202FA" w:rsidRPr="008202FA" w:rsidRDefault="008202FA" w:rsidP="008202FA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02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Формулировка «назначение врача» утверждена законодательно и не является лазейкой для наркоманов и </w:t>
      </w:r>
      <w:proofErr w:type="spellStart"/>
      <w:r w:rsidRPr="008202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наркопреступников</w:t>
      </w:r>
      <w:proofErr w:type="spellEnd"/>
      <w:r w:rsidRPr="008202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Законодательством в сфере здравоохранения утвержден перечень заболеваний и предписываемых препаратов, за исполнением которого осуществляется строгий контроль.</w:t>
      </w:r>
    </w:p>
    <w:p w:rsidR="008202FA" w:rsidRPr="008202FA" w:rsidRDefault="008202FA" w:rsidP="008202FA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02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 потребление наркотических средств или психотропных веществ, новых потенциально опасных </w:t>
      </w:r>
      <w:proofErr w:type="spellStart"/>
      <w:r w:rsidRPr="008202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психоактивных</w:t>
      </w:r>
      <w:proofErr w:type="spellEnd"/>
      <w:r w:rsidRPr="008202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веществ или одурманивающих веществ в </w:t>
      </w:r>
      <w:r w:rsidRPr="008202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общественных местах лицо подлежит привлечению к ответственности по ст.20.20 КоАП РФ.</w:t>
      </w:r>
    </w:p>
    <w:p w:rsidR="008202FA" w:rsidRPr="008202FA" w:rsidRDefault="008202FA" w:rsidP="008202FA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02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Общедоступность места </w:t>
      </w:r>
      <w:proofErr w:type="spellStart"/>
      <w:r w:rsidRPr="008202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наркопотребления</w:t>
      </w:r>
      <w:proofErr w:type="spellEnd"/>
      <w:r w:rsidRPr="008202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является общественно опасным критерием, так как может повлечь популяризацию наркотических средств среди ранее не вовлеченных слоев населения. Помимо этого, лицо, находящееся в состоянии наркотического опьянения, нередко ведет себя неадекватно и может причинить вред окружающим.</w:t>
      </w:r>
    </w:p>
    <w:p w:rsidR="008202FA" w:rsidRPr="008202FA" w:rsidRDefault="008202FA" w:rsidP="008202FA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02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Наказание за перечисленные правонарушения - штраф в размере до пяти тысяч рублей или административный арест на срок до пятнадцати суток. Вид и размер наказания обусловлен тяжестью совершенного деяния.</w:t>
      </w:r>
    </w:p>
    <w:p w:rsidR="008202FA" w:rsidRPr="008202FA" w:rsidRDefault="008202FA" w:rsidP="008202FA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02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Ст. 6.13 КоАП РФ определяет административную ответственность за пропаганду наркотических средств, психотропных веществ или их </w:t>
      </w:r>
      <w:proofErr w:type="spellStart"/>
      <w:r w:rsidRPr="008202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прекурсоров</w:t>
      </w:r>
      <w:proofErr w:type="spellEnd"/>
      <w:r w:rsidRPr="008202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Под пропагандой понимается открытое распространение сведений о наркотических средствах, их изображений. Под ответственность в частности подпадают: ношение одежды и аксессуаров с изображением наркотических средств и сопутствующих предметов, </w:t>
      </w:r>
      <w:proofErr w:type="spellStart"/>
      <w:r w:rsidRPr="008202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пронаркоманских</w:t>
      </w:r>
      <w:proofErr w:type="spellEnd"/>
      <w:r w:rsidRPr="008202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надписей и текстов, а также размещение указанной информации на личных страницах в социальных сетях.</w:t>
      </w:r>
    </w:p>
    <w:p w:rsidR="008202FA" w:rsidRPr="008202FA" w:rsidRDefault="008202FA" w:rsidP="008202FA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02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Также, пропагандой наркотических средств является нанесение на стены зданий и иные объекты надписей, популяризирующих интернет-магазины, занимающиеся распространением наркотических средств. Каждая надпись образует отдельный эпизод правонарушения, наказание за которые суммируется. (Например, штраф - пять тысяч рублей за каждую надпись. Нанес 10 надписей - штраф 50 тысяч рублей).</w:t>
      </w:r>
    </w:p>
    <w:p w:rsidR="008202FA" w:rsidRPr="008202FA" w:rsidRDefault="008202FA" w:rsidP="008202FA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02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Необходимо понимать, что как правонарушения, так и преступления данной сферы - это определенные действия с наркотическими средствами. Иногда эти действия тождественны, но законодатель разделил их на преступления и правонарушения. Критерием различия является количество (вес, размер) изъятого у лица наркотического средства.</w:t>
      </w:r>
    </w:p>
    <w:p w:rsidR="008202FA" w:rsidRPr="008202FA" w:rsidRDefault="008202FA" w:rsidP="008202FA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02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Учитывая, что около 98% изъятых из оборота наркотических средств являются синтетическими, для привлечения к уголовной ответственности достаточно небольшого количества наркотического средства, в некоторых случаях - десятых долей грамма.</w:t>
      </w:r>
    </w:p>
    <w:p w:rsidR="008202FA" w:rsidRPr="008202FA" w:rsidRDefault="008202FA" w:rsidP="008202FA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02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Уголовная ответственность.</w:t>
      </w:r>
    </w:p>
    <w:p w:rsidR="008202FA" w:rsidRPr="008202FA" w:rsidRDefault="008202FA" w:rsidP="008202FA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02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 совершение действий, связанных с незаконным оборотом наркотических средств, лица привлекаются к уголовной ответственности, а для иностранных граждан - с последующим запретом въезда в Российскую Федерацию до погашения или снятия судимости.</w:t>
      </w:r>
    </w:p>
    <w:p w:rsidR="008202FA" w:rsidRPr="008202FA" w:rsidRDefault="008202FA" w:rsidP="008202FA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02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Так, за незаконное приобретение, хранение, перевозку, изготовление, переработку наркотических средств лица привлекаются к уголовной ответственности по статье 228 Уголовного кодекса Российской Федерации, предусматривающей максимальное наказание до 15 лет лишения свободы и штраф до 500 тысяч рублей.</w:t>
      </w:r>
    </w:p>
    <w:p w:rsidR="008202FA" w:rsidRPr="008202FA" w:rsidRDefault="008202FA" w:rsidP="008202FA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02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диспозиции статьи перечислен комплекс незаконных действий (приобретение, хранение, ...), но для привлечения к уголовной ответственности достаточно совершения одного из этих действий. Необходимо понимать, что все эти действия совершаются лицом исключительно для личного потребления наркотических средств.</w:t>
      </w:r>
    </w:p>
    <w:p w:rsidR="008202FA" w:rsidRPr="008202FA" w:rsidRDefault="008202FA" w:rsidP="008202FA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02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 незаконное производство, сбыт, пересылку наркотических средств лица привлекаются к уголовной ответственности по статье 228.1 Уголовного кодекса Российской Федерации, предусматривающей наказание до пожизненного лишения свободы и штраф до 1 миллиона рублей. В этой фабуле ключевое слово - «сбыт», то есть преступник умышленно вовлекает в </w:t>
      </w:r>
      <w:proofErr w:type="spellStart"/>
      <w:r w:rsidRPr="008202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наркооборот</w:t>
      </w:r>
      <w:proofErr w:type="spellEnd"/>
      <w:r w:rsidRPr="008202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других людей, губя их жизни.</w:t>
      </w:r>
    </w:p>
    <w:p w:rsidR="008202FA" w:rsidRPr="008202FA" w:rsidRDefault="008202FA" w:rsidP="008202FA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02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Необходимо изначально осознавать тяжесть содеянного, так как иногда человек вовлекается в </w:t>
      </w:r>
      <w:proofErr w:type="spellStart"/>
      <w:r w:rsidRPr="008202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наркооборот</w:t>
      </w:r>
      <w:proofErr w:type="spellEnd"/>
      <w:r w:rsidRPr="008202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недопонимая или не желая понимать последствия. (никого не убил, не украл...).</w:t>
      </w:r>
    </w:p>
    <w:p w:rsidR="008202FA" w:rsidRPr="008202FA" w:rsidRDefault="008202FA" w:rsidP="008202FA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8202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Например</w:t>
      </w:r>
      <w:proofErr w:type="gramEnd"/>
      <w:r w:rsidRPr="008202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молодой человек просит влюбленную в себя девушку спрятать небольшие упаковки в различных укромных местах города. Под влиянием чувств девушка безвозмездно выполняет просьбу, не задумываясь, не задавая лишних вопросов, не видя или игнорируя опасность. В процессе противоправной деятельности ее задерживают сотрудники полиции за сбыт наркотических средств (ст. 228.1 УК РФ), она получает наказание, связанное с лишением свободы, ее перспективы на будущее испорчены наличием судимости.</w:t>
      </w:r>
    </w:p>
    <w:p w:rsidR="008202FA" w:rsidRPr="008202FA" w:rsidRDefault="008202FA" w:rsidP="008202FA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02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незаконное перемещение наркотических средств через государственную границу Российской Федерации лица привлекаются к уголовной ответственности по статье 229.1 Уголовного кодекса Российской Федерации, предусматривающей наказание до 20 лет лишения свободы и штраф до 1 миллиона рублей.</w:t>
      </w:r>
    </w:p>
    <w:p w:rsidR="008202FA" w:rsidRPr="008202FA" w:rsidRDefault="008202FA" w:rsidP="008202FA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02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Статья опасна не только своей очевидностью, подразумевающей умышленную контрабандную деятельность, направленную на получение преступных доходов. Существуют и менее очевидные, но не менее опасные последствия.</w:t>
      </w:r>
    </w:p>
    <w:p w:rsidR="008202FA" w:rsidRPr="008202FA" w:rsidRDefault="008202FA" w:rsidP="008202FA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02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некоторых странах (в </w:t>
      </w:r>
      <w:proofErr w:type="spellStart"/>
      <w:r w:rsidRPr="008202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т.ч</w:t>
      </w:r>
      <w:proofErr w:type="spellEnd"/>
      <w:r w:rsidRPr="008202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европейских) отдельные виды наркотиков легализованы для привлечения туризма. На территории Российской Федерации свободный оборот любых наркотических средств категорически запрещен. Посещающим такие страны необходимо осознавать - если при возвращении в РФ будет выявлен факт употребления наркотиков, то они будут привлечены к ответственности по ст. 6.9 КоАП РФ. Выявляется это, например, при прохождении медкомиссии в целях получения водительского удостоверения, либо лицензии на оружие. Выявление также влечет отказ в выдаче документа и постановку лица на учет в </w:t>
      </w:r>
      <w:proofErr w:type="spellStart"/>
      <w:r w:rsidRPr="008202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психо</w:t>
      </w:r>
      <w:r w:rsidRPr="008202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невралгический</w:t>
      </w:r>
      <w:proofErr w:type="spellEnd"/>
      <w:r w:rsidRPr="008202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диспансер.</w:t>
      </w:r>
    </w:p>
    <w:p w:rsidR="008202FA" w:rsidRPr="008202FA" w:rsidRDefault="008202FA" w:rsidP="008202FA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02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турист решит привести из такой страны в РФ наркотическое средство, например, в качестве «сувенира», то в его действиях могут быть усмотрены признаки преступления, предусмотренного ст. 229.1 УК РФ.</w:t>
      </w:r>
    </w:p>
    <w:p w:rsidR="008202FA" w:rsidRPr="008202FA" w:rsidRDefault="008202FA" w:rsidP="008202FA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02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склонение к потреблению наркотических средств, психотропных веществ или их аналогов статьей 230 Уголовного кодекса Российской Федерации установлена уголовная ответственность и предусматривается наказание до 15 лет лишения свободы. Чем агрессивнее поведение склоняющего (угрозы, насилие, воздействие группой лиц) и чем беспомощнее положение склоняемого (несовершеннолетние, лица с физическими и психическими отклонениями, неспособные противостоять воздействию), тем суровее наказание.</w:t>
      </w:r>
    </w:p>
    <w:p w:rsidR="008202FA" w:rsidRPr="008202FA" w:rsidRDefault="008202FA" w:rsidP="008202FA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02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Законодательством предусмотрена также ответственность за незаконное культивирование запрещенных к возделыванию растений</w:t>
      </w:r>
      <w:r w:rsidRPr="008202F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,</w:t>
      </w:r>
      <w:r w:rsidRPr="008202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содержащих наркотические вещества (ст. 231 УК РФ - наказание до 8 лет лишения свободы). Формулировка статьи предполагает ее актуальность в тот момент, когда растение находится в земле «на корню». Если растение срезано, или с ним проведены иные модификации, законодатель расценивает эти действия, как направленные на изготовление (ст. 228 УК РФ) или производство (ст. 228.1 УК РФ) наркотических средств (в зависимости от масштабов деятельности).</w:t>
      </w:r>
    </w:p>
    <w:p w:rsidR="008202FA" w:rsidRPr="008202FA" w:rsidRDefault="008202FA" w:rsidP="008202FA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02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 организацию либо содержание притонов для потребления наркотических средств, психотропных веществ (ст. 232 УК РФ) предусмотрена ответственность до 7 лет лишения свободы. В данном случае к ответственности будет привлечен </w:t>
      </w:r>
      <w:r w:rsidRPr="008202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собственник либо наниматель помещения, в котором единовременно и одноразово собрались три и более человека для употребления наркотиков, либо имели место три и более факта таких действий.</w:t>
      </w:r>
    </w:p>
    <w:p w:rsidR="008202FA" w:rsidRPr="008202FA" w:rsidRDefault="008202FA" w:rsidP="008202FA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02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Ст. 234 УК РФ предусматривает ответственность за незаконный оборот сильнодействующих или ядовитых веществ в целях сбыта. К таким веществам относятся лекарственные средства, пищевые и биологически активные добавки, химические вещества, которые в частности используются для наращивания мышечной массы. Наказание - лишение свободы на срок до 8 лет, либо штраф в размере до 200 тысяч рублей.</w:t>
      </w:r>
    </w:p>
    <w:p w:rsidR="00E5641F" w:rsidRDefault="00E5641F"/>
    <w:sectPr w:rsidR="00E56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94D"/>
    <w:rsid w:val="0031594D"/>
    <w:rsid w:val="005C5F71"/>
    <w:rsid w:val="005F1605"/>
    <w:rsid w:val="008202FA"/>
    <w:rsid w:val="00E5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B2ADF8-3B66-4487-8E7E-9261A2CA0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02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02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1">
    <w:name w:val="21"/>
    <w:basedOn w:val="a"/>
    <w:rsid w:val="00820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202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3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1372</Words>
  <Characters>7823</Characters>
  <Application>Microsoft Office Word</Application>
  <DocSecurity>0</DocSecurity>
  <Lines>65</Lines>
  <Paragraphs>18</Paragraphs>
  <ScaleCrop>false</ScaleCrop>
  <Company>HP</Company>
  <LinksUpToDate>false</LinksUpToDate>
  <CharactersWithSpaces>9177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Астрид Ксенофонова</dc:creator>
  <cp:keywords/>
  <dc:description/>
  <cp:lastModifiedBy>Астрид Ксенофонова</cp:lastModifiedBy>
  <cp:revision>2</cp:revision>
  <dcterms:created xsi:type="dcterms:W3CDTF">2024-06-18T06:39:00Z</dcterms:created>
  <dcterms:modified xsi:type="dcterms:W3CDTF">2024-06-18T06:40:00Z</dcterms:modified>
</cp:coreProperties>
</file>