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C5" w:rsidRPr="007A37C5" w:rsidRDefault="007A37C5" w:rsidP="007A37C5">
      <w:pPr>
        <w:spacing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ru-RU"/>
        </w:rPr>
      </w:pPr>
      <w:r w:rsidRPr="007A37C5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ru-RU"/>
        </w:rPr>
        <w:t>Комендантский час для несовершеннолетних в 2023 году</w:t>
      </w:r>
    </w:p>
    <w:p w:rsidR="007A37C5" w:rsidRPr="007A37C5" w:rsidRDefault="007A37C5" w:rsidP="007A37C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РФ несовершеннолетним нельзя </w:t>
      </w:r>
      <w:proofErr w:type="gramStart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вечернее и ночное время за пределами дома без присмотра взрослых. По </w:t>
      </w:r>
      <w:proofErr w:type="gramStart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сути</w:t>
      </w:r>
      <w:proofErr w:type="gramEnd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практика - это комендантский час для детей.</w:t>
      </w:r>
    </w:p>
    <w:p w:rsidR="007A37C5" w:rsidRPr="007A37C5" w:rsidRDefault="007A37C5" w:rsidP="007A37C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РФ несовершеннолетним нельзя </w:t>
      </w:r>
      <w:proofErr w:type="gramStart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вечернее и ночное время за пределами дома без присмотра взрослых. По </w:t>
      </w:r>
      <w:proofErr w:type="gramStart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сути</w:t>
      </w:r>
      <w:proofErr w:type="gramEnd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практика - это комендантский час для детей. Конкретные условия могут отличаться в зависимости от субъекта, но всегда основываются на ФЗ-124.</w:t>
      </w:r>
    </w:p>
    <w:p w:rsidR="007A37C5" w:rsidRPr="007A37C5" w:rsidRDefault="007A37C5" w:rsidP="007A37C5">
      <w:pPr>
        <w:spacing w:before="442" w:after="278" w:line="379" w:lineRule="atLeast"/>
        <w:jc w:val="center"/>
        <w:outlineLvl w:val="1"/>
        <w:rPr>
          <w:rFonts w:ascii="Helvetica" w:eastAsia="Times New Roman" w:hAnsi="Helvetica" w:cs="Helvetica"/>
          <w:color w:val="14334D"/>
          <w:sz w:val="37"/>
          <w:szCs w:val="37"/>
          <w:lang w:eastAsia="ru-RU"/>
        </w:rPr>
      </w:pPr>
      <w:r w:rsidRPr="007A37C5">
        <w:rPr>
          <w:rFonts w:ascii="Helvetica" w:eastAsia="Times New Roman" w:hAnsi="Helvetica" w:cs="Helvetica"/>
          <w:color w:val="14334D"/>
          <w:sz w:val="37"/>
          <w:szCs w:val="37"/>
          <w:lang w:eastAsia="ru-RU"/>
        </w:rPr>
        <w:t>Комендантский ч</w:t>
      </w:r>
      <w:r>
        <w:rPr>
          <w:rFonts w:ascii="Helvetica" w:eastAsia="Times New Roman" w:hAnsi="Helvetica" w:cs="Helvetica"/>
          <w:color w:val="14334D"/>
          <w:sz w:val="37"/>
          <w:szCs w:val="37"/>
          <w:lang w:eastAsia="ru-RU"/>
        </w:rPr>
        <w:t>ас для подростков и детей</w:t>
      </w:r>
    </w:p>
    <w:p w:rsidR="007A37C5" w:rsidRPr="007A37C5" w:rsidRDefault="007A37C5" w:rsidP="007A37C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Комендантский час для нужен для обеспечения их безопасности.</w:t>
      </w:r>
      <w:proofErr w:type="gramEnd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до 18 лет не могут полноценно обеспечивать собственную защиту. А именно в позднее время существуют максимальные риски. </w:t>
      </w:r>
      <w:r w:rsidRPr="007A3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Среди них:</w:t>
      </w:r>
    </w:p>
    <w:p w:rsidR="007A37C5" w:rsidRPr="007A37C5" w:rsidRDefault="007A37C5" w:rsidP="007A37C5">
      <w:pPr>
        <w:numPr>
          <w:ilvl w:val="0"/>
          <w:numId w:val="2"/>
        </w:numPr>
        <w:spacing w:before="100" w:beforeAutospacing="1" w:after="126" w:line="354" w:lineRule="atLeast"/>
        <w:ind w:left="5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несчастные случаи на дороге;</w:t>
      </w:r>
    </w:p>
    <w:p w:rsidR="007A37C5" w:rsidRPr="007A37C5" w:rsidRDefault="007A37C5" w:rsidP="007A37C5">
      <w:pPr>
        <w:numPr>
          <w:ilvl w:val="0"/>
          <w:numId w:val="2"/>
        </w:numPr>
        <w:spacing w:before="100" w:beforeAutospacing="1" w:after="126" w:line="354" w:lineRule="atLeast"/>
        <w:ind w:left="5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лиц в противоправную деятельность;</w:t>
      </w:r>
    </w:p>
    <w:p w:rsidR="007A37C5" w:rsidRPr="007A37C5" w:rsidRDefault="007A37C5" w:rsidP="007A37C5">
      <w:pPr>
        <w:numPr>
          <w:ilvl w:val="0"/>
          <w:numId w:val="2"/>
        </w:numPr>
        <w:spacing w:before="100" w:beforeAutospacing="1" w:after="126" w:line="354" w:lineRule="atLeast"/>
        <w:ind w:left="5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преступлений - ограбления, насильственные действия и т.д.</w:t>
      </w:r>
    </w:p>
    <w:p w:rsidR="007A37C5" w:rsidRPr="007A37C5" w:rsidRDefault="007A37C5" w:rsidP="007A37C5">
      <w:pPr>
        <w:pBdr>
          <w:top w:val="single" w:sz="4" w:space="0" w:color="C3E6CB"/>
          <w:left w:val="single" w:sz="4" w:space="0" w:color="C3E6CB"/>
          <w:bottom w:val="single" w:sz="4" w:space="0" w:color="C3E6CB"/>
          <w:right w:val="single" w:sz="4" w:space="0" w:color="C3E6CB"/>
        </w:pBdr>
        <w:shd w:val="clear" w:color="auto" w:fill="D4EDDA"/>
        <w:spacing w:after="100" w:afterAutospacing="1" w:line="240" w:lineRule="auto"/>
        <w:rPr>
          <w:rFonts w:ascii="Times New Roman" w:eastAsia="Times New Roman" w:hAnsi="Times New Roman" w:cs="Times New Roman"/>
          <w:color w:val="155724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i/>
          <w:iCs/>
          <w:color w:val="155724"/>
          <w:sz w:val="24"/>
          <w:szCs w:val="24"/>
          <w:lang w:eastAsia="ru-RU"/>
        </w:rPr>
        <w:t>По общим правилам, комендантский час распространяется на детей возрастом до </w:t>
      </w:r>
      <w:hyperlink r:id="rId5" w:history="1">
        <w:r w:rsidRPr="007A37C5">
          <w:rPr>
            <w:rFonts w:ascii="Times New Roman" w:eastAsia="Times New Roman" w:hAnsi="Times New Roman" w:cs="Times New Roman"/>
            <w:i/>
            <w:iCs/>
            <w:color w:val="FFFFFF"/>
            <w:sz w:val="24"/>
            <w:szCs w:val="24"/>
            <w:u w:val="single"/>
            <w:lang w:eastAsia="ru-RU"/>
          </w:rPr>
          <w:t>18 лет</w:t>
        </w:r>
      </w:hyperlink>
      <w:r w:rsidRPr="007A37C5">
        <w:rPr>
          <w:rFonts w:ascii="Times New Roman" w:eastAsia="Times New Roman" w:hAnsi="Times New Roman" w:cs="Times New Roman"/>
          <w:i/>
          <w:iCs/>
          <w:color w:val="155724"/>
          <w:sz w:val="24"/>
          <w:szCs w:val="24"/>
          <w:lang w:eastAsia="ru-RU"/>
        </w:rPr>
        <w:t>. Но регионы вправе несколько менять условия. Так, они вправе снизить возраст до двух лет. Также может меняться и время, с которого действуют ограничения. Если по 124-ФЗ устанавливается ограничения с 22 часов вечера до 6 утра, то региональные закону могут отклоняться от значений на два часа.</w:t>
      </w:r>
    </w:p>
    <w:p w:rsidR="007A37C5" w:rsidRPr="007A37C5" w:rsidRDefault="007A37C5" w:rsidP="007A37C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соблюдение комендантского часа отвечают законные представители несовершеннолетних</w:t>
      </w: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могут находиться за пределами дома в их сопровождении в ограниченные законом часы. Но это допустимо только в тех случаях, когда это не нарушает их законных интересов. За соблюдением требований законодательства следят сотрудники правоохранительных органов, а также органы опеки.</w:t>
      </w:r>
    </w:p>
    <w:p w:rsidR="007A37C5" w:rsidRPr="007A37C5" w:rsidRDefault="007A37C5" w:rsidP="007A37C5">
      <w:pPr>
        <w:spacing w:before="442" w:after="278" w:line="379" w:lineRule="atLeast"/>
        <w:outlineLvl w:val="1"/>
        <w:rPr>
          <w:rFonts w:ascii="Helvetica" w:eastAsia="Times New Roman" w:hAnsi="Helvetica" w:cs="Helvetica"/>
          <w:color w:val="14334D"/>
          <w:sz w:val="37"/>
          <w:szCs w:val="37"/>
          <w:lang w:eastAsia="ru-RU"/>
        </w:rPr>
      </w:pPr>
      <w:r w:rsidRPr="007A37C5">
        <w:rPr>
          <w:rFonts w:ascii="Helvetica" w:eastAsia="Times New Roman" w:hAnsi="Helvetica" w:cs="Helvetica"/>
          <w:color w:val="14334D"/>
          <w:sz w:val="37"/>
          <w:szCs w:val="37"/>
          <w:lang w:eastAsia="ru-RU"/>
        </w:rPr>
        <w:t>Ответственность за нарушение комендантского часа</w:t>
      </w:r>
    </w:p>
    <w:p w:rsidR="007A37C5" w:rsidRPr="007A37C5" w:rsidRDefault="007A37C5" w:rsidP="007A37C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ответственности за нарушение требований законодательства привлекаются законные представители несовершеннолетних. Это их родители, </w:t>
      </w:r>
      <w:hyperlink r:id="rId6" w:history="1">
        <w:r w:rsidRPr="007A37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опекуны</w:t>
        </w:r>
      </w:hyperlink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попечители. Санкции </w:t>
      </w: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указаны в части 1 </w:t>
      </w:r>
      <w:hyperlink r:id="rId7" w:tgtFrame="_blank" w:history="1">
        <w:r w:rsidRPr="007A37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статьи 5.35 </w:t>
        </w:r>
        <w:proofErr w:type="spellStart"/>
        <w:r w:rsidRPr="007A37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КоАП</w:t>
        </w:r>
        <w:proofErr w:type="spellEnd"/>
        <w:r w:rsidRPr="007A37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РФ</w:t>
        </w:r>
      </w:hyperlink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Наказание для тех, кто нарушил закон однократно - предупреждение или штраф в сумме до пятисот рублей.</w:t>
      </w:r>
    </w:p>
    <w:p w:rsidR="007A37C5" w:rsidRPr="007A37C5" w:rsidRDefault="007A37C5" w:rsidP="007A37C5">
      <w:pPr>
        <w:pBdr>
          <w:top w:val="single" w:sz="4" w:space="0" w:color="F5C6CB"/>
          <w:left w:val="single" w:sz="4" w:space="0" w:color="F5C6CB"/>
          <w:bottom w:val="single" w:sz="4" w:space="0" w:color="F5C6CB"/>
          <w:right w:val="single" w:sz="4" w:space="0" w:color="F5C6CB"/>
        </w:pBdr>
        <w:shd w:val="clear" w:color="auto" w:fill="F8D7DA"/>
        <w:spacing w:after="100" w:afterAutospacing="1" w:line="240" w:lineRule="auto"/>
        <w:rPr>
          <w:rFonts w:ascii="Times New Roman" w:eastAsia="Times New Roman" w:hAnsi="Times New Roman" w:cs="Times New Roman"/>
          <w:color w:val="721C24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i/>
          <w:iCs/>
          <w:color w:val="721C24"/>
          <w:sz w:val="24"/>
          <w:szCs w:val="24"/>
          <w:lang w:eastAsia="ru-RU"/>
        </w:rPr>
        <w:t>Более существенные последствия распространяются на тех, кто игнорирует комендантские часы регулярно. Дети могут быть поставлены на профилактический учет. Родител</w:t>
      </w:r>
      <w:r>
        <w:rPr>
          <w:rFonts w:ascii="Times New Roman" w:eastAsia="Times New Roman" w:hAnsi="Times New Roman" w:cs="Times New Roman"/>
          <w:i/>
          <w:iCs/>
          <w:color w:val="721C24"/>
          <w:sz w:val="24"/>
          <w:szCs w:val="24"/>
          <w:lang w:eastAsia="ru-RU"/>
        </w:rPr>
        <w:t>ями займется Орган Опеки. В 2023</w:t>
      </w:r>
      <w:r w:rsidRPr="007A37C5">
        <w:rPr>
          <w:rFonts w:ascii="Times New Roman" w:eastAsia="Times New Roman" w:hAnsi="Times New Roman" w:cs="Times New Roman"/>
          <w:i/>
          <w:iCs/>
          <w:color w:val="721C24"/>
          <w:sz w:val="24"/>
          <w:szCs w:val="24"/>
          <w:lang w:eastAsia="ru-RU"/>
        </w:rPr>
        <w:t xml:space="preserve"> году ответственность остается на прежнем уровне.</w:t>
      </w:r>
    </w:p>
    <w:p w:rsidR="007A37C5" w:rsidRPr="007A37C5" w:rsidRDefault="007A37C5" w:rsidP="007A37C5">
      <w:pPr>
        <w:spacing w:before="442" w:after="278" w:line="379" w:lineRule="atLeast"/>
        <w:jc w:val="center"/>
        <w:outlineLvl w:val="1"/>
        <w:rPr>
          <w:rFonts w:ascii="Helvetica" w:eastAsia="Times New Roman" w:hAnsi="Helvetica" w:cs="Helvetica"/>
          <w:color w:val="14334D"/>
          <w:sz w:val="37"/>
          <w:szCs w:val="37"/>
          <w:lang w:eastAsia="ru-RU"/>
        </w:rPr>
      </w:pPr>
      <w:r w:rsidRPr="007A37C5">
        <w:rPr>
          <w:rFonts w:ascii="Helvetica" w:eastAsia="Times New Roman" w:hAnsi="Helvetica" w:cs="Helvetica"/>
          <w:color w:val="14334D"/>
          <w:sz w:val="37"/>
          <w:szCs w:val="37"/>
          <w:lang w:eastAsia="ru-RU"/>
        </w:rPr>
        <w:t>Как соблюдать правила комендантского часа несовершеннолетними</w:t>
      </w:r>
    </w:p>
    <w:p w:rsidR="007A37C5" w:rsidRPr="007A37C5" w:rsidRDefault="007A37C5" w:rsidP="007A37C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Комендантский час предполагает ограничения на передвижение в установленных местах в определенное время. Согласно </w:t>
      </w:r>
      <w:hyperlink r:id="rId8" w:tgtFrame="_blank" w:history="1">
        <w:r w:rsidRPr="007A37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ФЗ-124</w:t>
        </w:r>
      </w:hyperlink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запрещается выход из дома несовершеннолетних после 22 часов. Дети не должны покидать места проживания и появляться в общественных местах. </w:t>
      </w:r>
      <w:r w:rsidRPr="007A3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соблю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дения комендантского часа в 2023</w:t>
      </w:r>
      <w:r w:rsidRPr="007A3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 детям необходимо:</w:t>
      </w:r>
    </w:p>
    <w:p w:rsidR="007A37C5" w:rsidRPr="007A37C5" w:rsidRDefault="007A37C5" w:rsidP="007A37C5">
      <w:pPr>
        <w:numPr>
          <w:ilvl w:val="0"/>
          <w:numId w:val="3"/>
        </w:numPr>
        <w:spacing w:before="100" w:beforeAutospacing="1" w:after="126" w:line="354" w:lineRule="atLeast"/>
        <w:ind w:left="5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выходить за пределы своего места проживания или иного места нахождения (например, если ребенок находится в гостях у родственника, он не должен самостоятельно выходить за пределы жилья) после 22 часов.</w:t>
      </w:r>
    </w:p>
    <w:p w:rsidR="007A37C5" w:rsidRPr="007A37C5" w:rsidRDefault="007A37C5" w:rsidP="007A37C5">
      <w:pPr>
        <w:numPr>
          <w:ilvl w:val="0"/>
          <w:numId w:val="3"/>
        </w:numPr>
        <w:spacing w:before="100" w:beforeAutospacing="1" w:after="126" w:line="354" w:lineRule="atLeast"/>
        <w:ind w:left="5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имеется острая необходимость, выходить за пределы помещения в сопровождении законного представителя. Сопровождать должен не просто любой взрослый, а именно родитель, опекун и т.д.</w:t>
      </w:r>
    </w:p>
    <w:p w:rsidR="007A37C5" w:rsidRPr="007A37C5" w:rsidRDefault="007A37C5" w:rsidP="007A37C5">
      <w:pPr>
        <w:numPr>
          <w:ilvl w:val="0"/>
          <w:numId w:val="3"/>
        </w:numPr>
        <w:spacing w:before="100" w:beforeAutospacing="1" w:after="126" w:line="354" w:lineRule="atLeast"/>
        <w:ind w:left="5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опекун рядом отсутствует, выходить в общественное место можно только в том случае, если существует</w:t>
      </w:r>
      <w:hyperlink r:id="rId9" w:history="1">
        <w:r w:rsidRPr="007A37C5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 угроза жизни или здоровью</w:t>
        </w:r>
      </w:hyperlink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7C5" w:rsidRPr="007A37C5" w:rsidRDefault="007A37C5" w:rsidP="007A37C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нужно учитывать особенности регионального законодательства. Некоторые субъекты устанавливают иной возраст и время. </w:t>
      </w:r>
      <w:r w:rsidRPr="007A3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Комендантский час не может выходить за рамки от 10 вечера до 6 утра</w:t>
      </w:r>
      <w:r w:rsidRPr="007A37C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он может быть ослаблен ввиду особенностей климата и иных факторов.</w:t>
      </w:r>
    </w:p>
    <w:p w:rsidR="007A37C5" w:rsidRPr="007A37C5" w:rsidRDefault="007A37C5" w:rsidP="007A37C5">
      <w:pPr>
        <w:pBdr>
          <w:top w:val="single" w:sz="4" w:space="0" w:color="C3E6CB"/>
          <w:left w:val="single" w:sz="4" w:space="0" w:color="C3E6CB"/>
          <w:bottom w:val="single" w:sz="4" w:space="0" w:color="C3E6CB"/>
          <w:right w:val="single" w:sz="4" w:space="0" w:color="C3E6CB"/>
        </w:pBdr>
        <w:shd w:val="clear" w:color="auto" w:fill="D4EDDA"/>
        <w:spacing w:after="100" w:afterAutospacing="1" w:line="240" w:lineRule="auto"/>
        <w:rPr>
          <w:rFonts w:ascii="Times New Roman" w:eastAsia="Times New Roman" w:hAnsi="Times New Roman" w:cs="Times New Roman"/>
          <w:color w:val="155724"/>
          <w:sz w:val="24"/>
          <w:szCs w:val="24"/>
          <w:lang w:eastAsia="ru-RU"/>
        </w:rPr>
      </w:pPr>
      <w:r w:rsidRPr="007A37C5">
        <w:rPr>
          <w:rFonts w:ascii="Times New Roman" w:eastAsia="Times New Roman" w:hAnsi="Times New Roman" w:cs="Times New Roman"/>
          <w:i/>
          <w:iCs/>
          <w:color w:val="155724"/>
          <w:sz w:val="24"/>
          <w:szCs w:val="24"/>
          <w:lang w:eastAsia="ru-RU"/>
        </w:rPr>
        <w:t>Комендантский час на территории Российской Федерации действует в отношении несовершеннолетних. По общему правилу, им нельзя появляться на улице и в иных общественных местах между 22 и 6 часами. Региональные власти могут менять условия ограничений. Введены такие требования из-за опасности, которые влечет нахождение ребенка в темное время суток без присмотра.</w:t>
      </w:r>
    </w:p>
    <w:p w:rsidR="003C4CEC" w:rsidRDefault="003C4CEC"/>
    <w:sectPr w:rsidR="003C4CEC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1AF"/>
    <w:multiLevelType w:val="multilevel"/>
    <w:tmpl w:val="55A0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4F15E5"/>
    <w:multiLevelType w:val="multilevel"/>
    <w:tmpl w:val="6FF8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F5655"/>
    <w:multiLevelType w:val="multilevel"/>
    <w:tmpl w:val="9A8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A37C5"/>
    <w:rsid w:val="00250109"/>
    <w:rsid w:val="003C4CEC"/>
    <w:rsid w:val="007A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paragraph" w:styleId="1">
    <w:name w:val="heading 1"/>
    <w:basedOn w:val="a"/>
    <w:link w:val="10"/>
    <w:uiPriority w:val="9"/>
    <w:qFormat/>
    <w:rsid w:val="007A3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3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ad">
    <w:name w:val="lead"/>
    <w:basedOn w:val="a"/>
    <w:rsid w:val="007A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-color-white-opacity-07">
    <w:name w:val="g-color-white-opacity-0_7"/>
    <w:basedOn w:val="a0"/>
    <w:rsid w:val="007A37C5"/>
  </w:style>
  <w:style w:type="character" w:styleId="a3">
    <w:name w:val="Hyperlink"/>
    <w:basedOn w:val="a0"/>
    <w:uiPriority w:val="99"/>
    <w:semiHidden/>
    <w:unhideWhenUsed/>
    <w:rsid w:val="007A37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37C5"/>
    <w:rPr>
      <w:b/>
      <w:bCs/>
    </w:rPr>
  </w:style>
  <w:style w:type="paragraph" w:customStyle="1" w:styleId="alert">
    <w:name w:val="alert"/>
    <w:basedOn w:val="a"/>
    <w:rsid w:val="007A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A37C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144">
              <w:marLeft w:val="-189"/>
              <w:marRight w:val="-1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022199">
          <w:marLeft w:val="-189"/>
          <w:marRight w:val="-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0809">
                  <w:marLeft w:val="0"/>
                  <w:marRight w:val="0"/>
                  <w:marTop w:val="0"/>
                  <w:marBottom w:val="0"/>
                  <w:divBdr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divBdr>
                  <w:divsChild>
                    <w:div w:id="75231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39340">
                  <w:marLeft w:val="-189"/>
                  <w:marRight w:val="-1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5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3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0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42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45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53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2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49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1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00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06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7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36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01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47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26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684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2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43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119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478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4" w:space="0" w:color="BCBCBC"/>
                                                                                    <w:left w:val="single" w:sz="4" w:space="0" w:color="BCBCBC"/>
                                                                                    <w:bottom w:val="single" w:sz="4" w:space="0" w:color="BCBCBC"/>
                                                                                    <w:right w:val="single" w:sz="4" w:space="0" w:color="BCBCBC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325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45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65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.io/external?url=http%3A%2F%2Fwww.consultant.ru%2Fdocument%2Fcons_doc_LAW_19558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.io/external?url=http%3A%2F%2Fwww.consultant.ru%2Fdocument%2Fcons_doc_LAW_34661%2F8c909d7721021e06a0cd78ded36d20014e532670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.io/categories/dlya-chastnyh-lic/usynovlenie-opeka-popechitelstvo/pai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.io/browse/themes/alimenty-posle-18-l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.io/browse/themes/neumyshlennoe-prichinenie-vreda-zdorov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2023-07-18T02:52:00Z</dcterms:created>
  <dcterms:modified xsi:type="dcterms:W3CDTF">2023-07-18T03:06:00Z</dcterms:modified>
</cp:coreProperties>
</file>